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5BE0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012E8382" w14:textId="10621252" w:rsidR="003A5A20" w:rsidRPr="00206401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bCs/>
          <w:sz w:val="28"/>
          <w:u w:val="single"/>
          <w:lang w:val="cs"/>
        </w:rPr>
        <w:t>BASIC LINE SST-3 Kids – třídicí stanice, analogicky 3 x GN 1/1 s nízkou výškou modulu pro dětské stravování</w:t>
      </w:r>
    </w:p>
    <w:p w14:paraId="7077D19D" w14:textId="77777777" w:rsidR="005119FB" w:rsidRPr="00206401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3FB16780" w14:textId="77777777" w:rsidR="002E1F4B" w:rsidRPr="00206401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13DC7B6F" w14:textId="77777777" w:rsidR="00B34498" w:rsidRPr="008242C3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Rozměry:</w:t>
      </w:r>
    </w:p>
    <w:p w14:paraId="0C781450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75B0035F" w14:textId="37860E97" w:rsidR="00B34498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Šířka: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1255 mm</w:t>
      </w:r>
    </w:p>
    <w:p w14:paraId="7C7E4A32" w14:textId="0C6582B5" w:rsidR="0056384E" w:rsidRPr="004012B8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 xml:space="preserve">  </w:t>
      </w:r>
      <w:r>
        <w:rPr>
          <w:rFonts w:ascii="Arial" w:hAnsi="Arial"/>
          <w:lang w:val="cs"/>
        </w:rPr>
        <w:t>690 mm</w:t>
      </w:r>
    </w:p>
    <w:p w14:paraId="13F15594" w14:textId="7D2B9FE2" w:rsidR="004012B8" w:rsidRPr="00C60B01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 1: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 xml:space="preserve">  </w:t>
      </w:r>
      <w:r>
        <w:rPr>
          <w:rFonts w:ascii="Arial" w:hAnsi="Arial"/>
          <w:lang w:val="cs"/>
        </w:rPr>
        <w:t>775 mm</w:t>
      </w:r>
    </w:p>
    <w:p w14:paraId="2C6CDA85" w14:textId="2DEC94E0" w:rsidR="00C921B5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(= s pultem na podnosy se sklápěním</w:t>
      </w:r>
      <w:r w:rsidR="007549CE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dolů na straně zákazníka)</w:t>
      </w:r>
    </w:p>
    <w:p w14:paraId="6707EC4B" w14:textId="3A5FEE13" w:rsidR="004012B8" w:rsidRPr="0086563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Hloubka 2: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 xml:space="preserve">  </w:t>
      </w:r>
      <w:r>
        <w:rPr>
          <w:rFonts w:ascii="Arial" w:hAnsi="Arial"/>
          <w:lang w:val="cs"/>
        </w:rPr>
        <w:t>990 mm</w:t>
      </w:r>
    </w:p>
    <w:p w14:paraId="3600DA21" w14:textId="23E58758" w:rsidR="00C921B5" w:rsidRPr="0086563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(= s pultem na podnosy s</w:t>
      </w:r>
      <w:r w:rsidR="007549CE">
        <w:rPr>
          <w:rFonts w:ascii="Arial" w:hAnsi="Arial"/>
          <w:lang w:val="cs"/>
        </w:rPr>
        <w:t> </w:t>
      </w:r>
      <w:r>
        <w:rPr>
          <w:rFonts w:ascii="Arial" w:hAnsi="Arial"/>
          <w:lang w:val="cs"/>
        </w:rPr>
        <w:t>vyklápěním</w:t>
      </w:r>
      <w:r w:rsidR="007549CE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nahoru na straně zákazníka)</w:t>
      </w:r>
    </w:p>
    <w:p w14:paraId="59BCF882" w14:textId="00C6B2EC" w:rsidR="00B34498" w:rsidRPr="0086563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Výška krytu: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7549CE">
        <w:rPr>
          <w:rFonts w:ascii="Arial" w:hAnsi="Arial"/>
          <w:lang w:val="cs"/>
        </w:rPr>
        <w:t xml:space="preserve">  </w:t>
      </w:r>
      <w:r>
        <w:rPr>
          <w:rFonts w:ascii="Arial" w:hAnsi="Arial"/>
          <w:lang w:val="cs"/>
        </w:rPr>
        <w:t xml:space="preserve">750 mm </w:t>
      </w:r>
    </w:p>
    <w:p w14:paraId="419668DF" w14:textId="77777777" w:rsidR="004012B8" w:rsidRPr="00E722DB" w:rsidRDefault="00000000" w:rsidP="00B12139">
      <w:pPr>
        <w:suppressAutoHyphens/>
        <w:ind w:right="3402"/>
        <w:rPr>
          <w:rFonts w:ascii="Arial" w:hAnsi="Arial"/>
          <w:iCs/>
        </w:rPr>
      </w:pPr>
      <w:r>
        <w:rPr>
          <w:rFonts w:ascii="Arial" w:hAnsi="Arial"/>
          <w:lang w:val="cs"/>
        </w:rPr>
        <w:t>Výška včetně můstkového nástavce:</w:t>
      </w:r>
      <w:r>
        <w:rPr>
          <w:rFonts w:ascii="Arial" w:hAnsi="Arial"/>
          <w:lang w:val="cs"/>
        </w:rPr>
        <w:tab/>
        <w:t>1155 mm</w:t>
      </w:r>
    </w:p>
    <w:p w14:paraId="4241FE17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78BD9257" w14:textId="77777777" w:rsidR="00ED29EA" w:rsidRDefault="00000000" w:rsidP="00ED29EA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  <w:iCs/>
          <w:lang w:val="cs"/>
        </w:rPr>
        <w:t>Konečné vybavení modulu závisí na zvolené konfiguraci.</w:t>
      </w:r>
    </w:p>
    <w:p w14:paraId="1BA41994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017613EB" w14:textId="77777777" w:rsidR="00B34498" w:rsidRPr="00C35B88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Základní modul:</w:t>
      </w:r>
    </w:p>
    <w:p w14:paraId="29E6C6FC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56C7643" w14:textId="77777777" w:rsidR="002E1F4B" w:rsidRPr="008F6886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Pojízdný modul založený na stabilní samonosné plechové konstrukci.</w:t>
      </w:r>
    </w:p>
    <w:p w14:paraId="7D01969B" w14:textId="1D659966" w:rsidR="008077FB" w:rsidRPr="008F6886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. </w:t>
      </w:r>
    </w:p>
    <w:p w14:paraId="40FBAB96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1F271B0" w14:textId="77777777" w:rsidR="008077FB" w:rsidRPr="008077FB" w:rsidRDefault="00000000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Kryt:</w:t>
      </w:r>
    </w:p>
    <w:p w14:paraId="1D001866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DB50BEE" w14:textId="77777777" w:rsidR="009B2F93" w:rsidRDefault="00000000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Neutrální bufet je vybaven 40 mm vysokým krytem z mikrofinišované ušlechtilé oceli CNS s hladkými hranami ze všech stran.</w:t>
      </w:r>
    </w:p>
    <w:p w14:paraId="45977537" w14:textId="77777777" w:rsidR="009B2F93" w:rsidRPr="007E1357" w:rsidRDefault="00000000" w:rsidP="009B2F93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Kryt z ušlechtilé oceli lze vybavit konfigurovatelným volitelným vybavením pro likvidaci a třídění bio odpadu, papíru, plastů a použitých příborů.</w:t>
      </w:r>
    </w:p>
    <w:p w14:paraId="5E788AF5" w14:textId="77777777" w:rsidR="009B2F93" w:rsidRDefault="00000000" w:rsidP="009B2F93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Ve standardním provedení je k dispozici následující konfigurace: </w:t>
      </w:r>
    </w:p>
    <w:p w14:paraId="50DC5230" w14:textId="256F71E9" w:rsidR="009B2F93" w:rsidRDefault="00000000" w:rsidP="009B2F93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2 výsypné šachty s gumovým kroužkem (ø 165 mm), 2 plastové odpadkové koše o objemu 40 l včetně držáku ve spodní části, </w:t>
      </w:r>
    </w:p>
    <w:p w14:paraId="2F49ECF5" w14:textId="77777777" w:rsidR="009B2F93" w:rsidRDefault="00000000" w:rsidP="009B2F93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Dolní police z ušlechtilé oceli.</w:t>
      </w:r>
    </w:p>
    <w:p w14:paraId="27B4C205" w14:textId="26175FE5" w:rsidR="00763184" w:rsidRDefault="00000000" w:rsidP="00763184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Pod krytem je na obou podélných stranách umístěn kryt vysoký přibližně 240 mm.</w:t>
      </w:r>
    </w:p>
    <w:p w14:paraId="5C83FFCC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4EF927F9" w14:textId="2D54140D" w:rsidR="005E2E5D" w:rsidRPr="00396B21" w:rsidRDefault="007549CE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br w:type="column"/>
      </w:r>
      <w:r w:rsidR="00000000">
        <w:rPr>
          <w:rFonts w:ascii="Arial" w:hAnsi="Arial"/>
          <w:b/>
          <w:bCs/>
          <w:lang w:val="cs"/>
        </w:rPr>
        <w:lastRenderedPageBreak/>
        <w:t>Spodní část:</w:t>
      </w:r>
    </w:p>
    <w:p w14:paraId="477F66C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D95D825" w14:textId="77777777" w:rsidR="005E2E5D" w:rsidRDefault="00000000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Bočnice, stejně jako kryty na straně zákazníka a obsluhy před oblastí vany, jsou vyrobeny z jemného plechu oboustranně elektrolyticky pozinkovaného a opatřeného práškovým nástřikem: Standardní barva základního bufetu pod krytem z chromniklové oceli:</w:t>
      </w:r>
    </w:p>
    <w:p w14:paraId="78920211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466457B" w14:textId="77777777" w:rsidR="005E2E5D" w:rsidRDefault="00000000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Dopravní šedá B, (RAL 7043)</w:t>
      </w:r>
    </w:p>
    <w:p w14:paraId="32844A8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182C5538" w14:textId="77777777" w:rsidR="005E2E5D" w:rsidRPr="00460AF8" w:rsidRDefault="00000000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  <w:iCs/>
          <w:lang w:val="cs"/>
        </w:rPr>
        <w:t xml:space="preserve">Alternativně jsou k dispozici následující barvy spodní části: </w:t>
      </w:r>
      <w:r>
        <w:rPr>
          <w:rFonts w:ascii="Arial" w:hAnsi="Arial"/>
          <w:lang w:val="cs"/>
        </w:rPr>
        <w:t>Viz příslušenství / volitelné vybavení pro barvy B.PRO.*</w:t>
      </w:r>
    </w:p>
    <w:p w14:paraId="77CE0AF3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</w:p>
    <w:p w14:paraId="368702AA" w14:textId="77777777" w:rsidR="00C00BF9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Kolečka jsou připevněna ke spodní straně bočnic: 2 dvojitá otočná kolečka s parkovací brzdou na straně obsluhy, 2 dvojitá otočná kolečka na straně zákazníka, průměr koleček 75 mm.</w:t>
      </w:r>
    </w:p>
    <w:p w14:paraId="747E0D4B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22D0F8C6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Příslušenství/volitelné vybavení:</w:t>
      </w:r>
    </w:p>
    <w:p w14:paraId="45E48797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6B328684" w14:textId="77777777" w:rsidR="00C21A0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Barva korpusu: Bočnice a kryty opatřeny práškovým nástřikem v barvách B.PRO. *</w:t>
      </w:r>
    </w:p>
    <w:p w14:paraId="0C5F6DEB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44087C81" w14:textId="77777777" w:rsidR="001E4EB1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Čelní panel na straně zákazníka, které lze snadno vložit a vyjmout mezi bočnice </w:t>
      </w:r>
    </w:p>
    <w:p w14:paraId="149D3A2E" w14:textId="77777777" w:rsidR="001E4EB1" w:rsidRDefault="001E4EB1" w:rsidP="001E4EB1">
      <w:pPr>
        <w:pStyle w:val="Listenabsatz"/>
        <w:rPr>
          <w:rFonts w:ascii="Arial" w:hAnsi="Arial"/>
        </w:rPr>
      </w:pPr>
    </w:p>
    <w:p w14:paraId="6ECDBDF7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z jemného plechu, oboustranně elektrolyticky pozinkovaného, opatřeného práškovým nástřikem v barvách B.PRO BASIC LINE. *</w:t>
      </w:r>
    </w:p>
    <w:p w14:paraId="65FDA2F7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4E61CFD8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nebo z dřevotřískových desek osazených laminátem Resopal</w:t>
      </w:r>
    </w:p>
    <w:p w14:paraId="196F83D0" w14:textId="77777777" w:rsidR="00047465" w:rsidRDefault="00047465" w:rsidP="00047465">
      <w:pPr>
        <w:pStyle w:val="Listenabsatz"/>
        <w:rPr>
          <w:rFonts w:ascii="Arial" w:hAnsi="Arial"/>
        </w:rPr>
      </w:pPr>
    </w:p>
    <w:p w14:paraId="66207D14" w14:textId="77777777" w:rsidR="00047465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Čelní panel na straně obsluhy, provedený mezi bočnicemi jako dvoukřídlové dveře.</w:t>
      </w:r>
    </w:p>
    <w:p w14:paraId="076B6327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3DC77E73" w14:textId="77777777" w:rsidR="00047465" w:rsidRPr="00047465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z jemného plechu, oboustranně elektrolyticky pozinkovaného, opatřeného práškovým nástřikem v barvách B.PRO BASIC LINE *. </w:t>
      </w:r>
    </w:p>
    <w:p w14:paraId="294ACCDB" w14:textId="77777777" w:rsidR="001E4EB1" w:rsidRDefault="001E4EB1" w:rsidP="001E4EB1">
      <w:pPr>
        <w:pStyle w:val="Listenabsatz"/>
        <w:rPr>
          <w:rFonts w:ascii="Arial" w:hAnsi="Arial"/>
        </w:rPr>
      </w:pPr>
    </w:p>
    <w:p w14:paraId="7CCBF0D0" w14:textId="77777777" w:rsidR="0018570C" w:rsidRDefault="00000000" w:rsidP="0018570C">
      <w:pPr>
        <w:pStyle w:val="Listenabsatz"/>
        <w:numPr>
          <w:ilvl w:val="0"/>
          <w:numId w:val="25"/>
        </w:numPr>
        <w:rPr>
          <w:rFonts w:ascii="Arial" w:hAnsi="Arial"/>
        </w:rPr>
      </w:pPr>
      <w:r>
        <w:rPr>
          <w:rFonts w:ascii="Arial" w:hAnsi="Arial"/>
          <w:lang w:val="cs"/>
        </w:rPr>
        <w:t>Barvy B.PRO: *</w:t>
      </w:r>
    </w:p>
    <w:p w14:paraId="36E2610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červená merlot 19-1531 TPG</w:t>
      </w:r>
    </w:p>
    <w:p w14:paraId="25B076E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mořská modrá 19-4234 TPG</w:t>
      </w:r>
    </w:p>
    <w:p w14:paraId="7DCE21FA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benzinová zelená 18-5112 TPG</w:t>
      </w:r>
    </w:p>
    <w:p w14:paraId="67FA7E8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bonbonová červená 17-1562 TPG</w:t>
      </w:r>
    </w:p>
    <w:p w14:paraId="0FD449D3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neomint 15-5718 TPG</w:t>
      </w:r>
    </w:p>
    <w:p w14:paraId="5E20DC26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signální bílá, RAL 9003</w:t>
      </w:r>
    </w:p>
    <w:p w14:paraId="2DAA75F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kamenná šedá, RAL 7030</w:t>
      </w:r>
    </w:p>
    <w:p w14:paraId="7F7D8974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lastRenderedPageBreak/>
        <w:t>dopravní šedá B RAL 7043</w:t>
      </w:r>
    </w:p>
    <w:p w14:paraId="0E0F34D5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grafitová černá, RAL 9011</w:t>
      </w:r>
    </w:p>
    <w:p w14:paraId="786A956F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banánová žlutá, RAL 1032</w:t>
      </w:r>
    </w:p>
    <w:p w14:paraId="2BF3BD29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limetková Pantone 382 C</w:t>
      </w:r>
    </w:p>
    <w:p w14:paraId="40AC8EDC" w14:textId="77777777" w:rsidR="0018570C" w:rsidRDefault="00000000" w:rsidP="0018570C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tmavě zelená Pantone 370 C</w:t>
      </w:r>
    </w:p>
    <w:p w14:paraId="04E6791F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8C1437A" w14:textId="77777777" w:rsidR="001E4EB1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Laminát Resopal ve více než 180 dekorech Resopal „Colours“ nebo „Woods“</w:t>
      </w:r>
    </w:p>
    <w:p w14:paraId="49464F0D" w14:textId="77777777" w:rsidR="00763184" w:rsidRDefault="00763184" w:rsidP="00763184">
      <w:pPr>
        <w:suppressAutoHyphens/>
        <w:ind w:right="3402"/>
        <w:rPr>
          <w:rFonts w:ascii="Arial" w:hAnsi="Arial"/>
        </w:rPr>
      </w:pPr>
    </w:p>
    <w:p w14:paraId="7344146F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podnosy z trubky kruhového průřezu z chromniklové oceli (průměr trubky 25 mm) na straně zákazníka a/nebo obsluhy, odklopný. S dětským zámkem. Pevná aretace pojistným šroubem. </w:t>
      </w:r>
    </w:p>
    <w:p w14:paraId="15D0DFC9" w14:textId="77777777" w:rsidR="00ED29EA" w:rsidRPr="00726C60" w:rsidRDefault="00ED29EA" w:rsidP="00ED29EA">
      <w:pPr>
        <w:suppressAutoHyphens/>
        <w:ind w:right="3402"/>
        <w:rPr>
          <w:rFonts w:ascii="Arial" w:hAnsi="Arial"/>
        </w:rPr>
      </w:pPr>
    </w:p>
    <w:p w14:paraId="0925E66F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podnosy z plechu z chromniklové oceli na straně zákazníka a/nebo obsluhy, odklopný. S dětským zámkem. Pevná aretace pojistným šroubem. </w:t>
      </w:r>
    </w:p>
    <w:p w14:paraId="0E05DD96" w14:textId="77777777" w:rsidR="00ED29EA" w:rsidRDefault="00ED29EA" w:rsidP="00ED29EA">
      <w:pPr>
        <w:pStyle w:val="Listenabsatz"/>
        <w:rPr>
          <w:rFonts w:ascii="Arial" w:hAnsi="Arial"/>
        </w:rPr>
      </w:pPr>
    </w:p>
    <w:p w14:paraId="12126BE2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podnosy z multiplexní desky, osazený Resopalem na straně zákazníka a/nebo obsluhy, odklopný. S dětským zámkem. Pevná aretace pojistným šroubem. </w:t>
      </w:r>
    </w:p>
    <w:p w14:paraId="44562EA7" w14:textId="77777777" w:rsidR="009B2F93" w:rsidRDefault="009B2F93" w:rsidP="009B2F93">
      <w:pPr>
        <w:pStyle w:val="Listenabsatz"/>
        <w:rPr>
          <w:rFonts w:ascii="Arial" w:hAnsi="Arial"/>
        </w:rPr>
      </w:pPr>
    </w:p>
    <w:p w14:paraId="3948929D" w14:textId="7777777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cs"/>
        </w:rPr>
        <w:t>Pult na podnosy a talíře z voděodolné dřevotřískové desky s ABS hranou 2 mm a multiplexním potiskem. Zaoblené rohy s poloměrem. V jedné rovině s krytem ve výšce 900 mm. K dispozici ve 12 různých barvách Resopal:</w:t>
      </w:r>
    </w:p>
    <w:p w14:paraId="302D51A0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55A130A1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0300-60 Infinity</w:t>
      </w:r>
    </w:p>
    <w:p w14:paraId="23D3719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9450-60 Teal</w:t>
      </w:r>
    </w:p>
    <w:p w14:paraId="01B9BDA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D421-60 Midori</w:t>
      </w:r>
    </w:p>
    <w:p w14:paraId="4DAD2C39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0335-60 Orange</w:t>
      </w:r>
    </w:p>
    <w:p w14:paraId="078652E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D362-60 Nile Green</w:t>
      </w:r>
    </w:p>
    <w:p w14:paraId="47279B12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0104-60 Traffic White</w:t>
      </w:r>
    </w:p>
    <w:p w14:paraId="5574E6F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0150-60 Tin</w:t>
      </w:r>
    </w:p>
    <w:p w14:paraId="00CE75D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0901-60 Black</w:t>
      </w:r>
    </w:p>
    <w:p w14:paraId="0B8C8617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D483-60 Yellow</w:t>
      </w:r>
    </w:p>
    <w:p w14:paraId="2900DBED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D90-60 North Sea</w:t>
      </w:r>
    </w:p>
    <w:p w14:paraId="2101E196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0617-60 Bergamont</w:t>
      </w:r>
    </w:p>
    <w:p w14:paraId="60380873" w14:textId="77777777" w:rsid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9429-60 Parrot</w:t>
      </w:r>
    </w:p>
    <w:p w14:paraId="7D626F56" w14:textId="77777777" w:rsidR="009B2F93" w:rsidRPr="00726C60" w:rsidRDefault="009B2F93" w:rsidP="009B2F93">
      <w:pPr>
        <w:suppressAutoHyphens/>
        <w:ind w:left="720" w:right="3402"/>
        <w:rPr>
          <w:rFonts w:ascii="Arial" w:hAnsi="Arial"/>
        </w:rPr>
      </w:pPr>
    </w:p>
    <w:p w14:paraId="027BD5C7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Pult na talíře z plechu z chromniklové oceli na straně zákazníka a/nebo obsluhy, odklopný. V jedné rovině s krytem ve výšce 750 mm. S dětským zámkem. Pevná aretace pojistným šroubem. </w:t>
      </w:r>
    </w:p>
    <w:p w14:paraId="63C4F06F" w14:textId="77777777" w:rsidR="00ED29EA" w:rsidRDefault="00ED29EA" w:rsidP="00ED29EA">
      <w:pPr>
        <w:pStyle w:val="Listenabsatz"/>
        <w:rPr>
          <w:rFonts w:ascii="Arial" w:hAnsi="Arial"/>
        </w:rPr>
      </w:pPr>
    </w:p>
    <w:p w14:paraId="1548B48F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lastRenderedPageBreak/>
        <w:t xml:space="preserve">Pult na talíře z multiplexní desky, osazený Resopalem na straně zákazníka a/nebo obsluhy, odklopný. V jedné rovině s krytem ve výšce 750 mm. S dětským zámkem. Pevná aretace pojistným šroubem. </w:t>
      </w:r>
    </w:p>
    <w:p w14:paraId="2143A173" w14:textId="77777777" w:rsidR="00ED29EA" w:rsidRDefault="00ED29EA" w:rsidP="00ED29EA">
      <w:pPr>
        <w:suppressAutoHyphens/>
        <w:ind w:left="720" w:right="3402"/>
        <w:rPr>
          <w:rFonts w:ascii="Arial" w:hAnsi="Arial"/>
        </w:rPr>
      </w:pPr>
    </w:p>
    <w:p w14:paraId="3A9587E7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Police z kulaté trubky z chromniklové oceli (průměr trubky 25 mm) na čelní straně vpravo a/nebo vlevo, odklopná. S dětským zámkem. Pevná aretace pojistným šroubem. </w:t>
      </w:r>
    </w:p>
    <w:p w14:paraId="158B7B91" w14:textId="77777777" w:rsidR="00ED29EA" w:rsidRDefault="00ED29EA" w:rsidP="00ED29EA">
      <w:pPr>
        <w:pStyle w:val="Listenabsatz"/>
        <w:rPr>
          <w:rFonts w:ascii="Arial" w:hAnsi="Arial"/>
        </w:rPr>
      </w:pPr>
    </w:p>
    <w:p w14:paraId="23102A91" w14:textId="77777777" w:rsidR="00ED29EA" w:rsidRPr="00726C60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Police z plechu z chromniklové oceli na čelní straně vpravo a/nebo vlevo, odklopná. S dětským zámkem. Pevná aretace pojistným šroubem. </w:t>
      </w:r>
    </w:p>
    <w:p w14:paraId="3E3DBBB1" w14:textId="77777777" w:rsidR="00ED29EA" w:rsidRDefault="00ED29EA" w:rsidP="00ED29EA">
      <w:pPr>
        <w:pStyle w:val="Listenabsatz"/>
        <w:rPr>
          <w:rFonts w:ascii="Arial" w:hAnsi="Arial"/>
        </w:rPr>
      </w:pPr>
    </w:p>
    <w:p w14:paraId="615645EC" w14:textId="77777777" w:rsidR="00ED29EA" w:rsidRDefault="00000000" w:rsidP="00ED29EA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Police z multiplexní desky, osazená Resopalem na čelní straně vpravo a/nebo vlevo, odklopná. S dětským zámkem. Pevná aretace pojistným šroubem. </w:t>
      </w:r>
    </w:p>
    <w:p w14:paraId="09BCC9E0" w14:textId="77777777" w:rsidR="009B2F93" w:rsidRDefault="009B2F93" w:rsidP="009B2F93">
      <w:pPr>
        <w:pStyle w:val="Listenabsatz"/>
        <w:rPr>
          <w:rFonts w:ascii="Arial" w:hAnsi="Arial"/>
        </w:rPr>
      </w:pPr>
    </w:p>
    <w:p w14:paraId="2A995850" w14:textId="0D91F657" w:rsidR="009B2F93" w:rsidRDefault="00000000" w:rsidP="009B2F93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cs"/>
        </w:rPr>
        <w:t xml:space="preserve">Police z voděodolné dřevotřískové desky s ABS hranou 2 mm a multiplexním potiskem. Zaoblené rohy s poloměrem. V jedné rovině s krytem ve výšce 900 mm. K dispozici ve </w:t>
      </w:r>
      <w:r w:rsidR="007549CE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12 různých barvách Resopal:</w:t>
      </w:r>
    </w:p>
    <w:p w14:paraId="57DDC8E8" w14:textId="77777777" w:rsidR="009B2F93" w:rsidRDefault="009B2F93" w:rsidP="009B2F93">
      <w:pPr>
        <w:suppressAutoHyphens/>
        <w:ind w:right="3402"/>
        <w:jc w:val="both"/>
        <w:rPr>
          <w:rFonts w:ascii="Arial" w:hAnsi="Arial"/>
        </w:rPr>
      </w:pPr>
    </w:p>
    <w:p w14:paraId="72714FE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0300-60 Infinity</w:t>
      </w:r>
    </w:p>
    <w:p w14:paraId="001473FF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9450-60 Teal</w:t>
      </w:r>
    </w:p>
    <w:p w14:paraId="2BB2ADF8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D421-60 Midori</w:t>
      </w:r>
    </w:p>
    <w:p w14:paraId="00C8BCA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0335-60 Orange</w:t>
      </w:r>
    </w:p>
    <w:p w14:paraId="2FF9B3E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D362-60 Nile Green</w:t>
      </w:r>
    </w:p>
    <w:p w14:paraId="1976591E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0104-60 Traffic White</w:t>
      </w:r>
    </w:p>
    <w:p w14:paraId="6C45907A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0150-60 Tin</w:t>
      </w:r>
    </w:p>
    <w:p w14:paraId="43C47FD5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0901-60 Black</w:t>
      </w:r>
    </w:p>
    <w:p w14:paraId="6468F900" w14:textId="77777777" w:rsidR="009B2F93" w:rsidRPr="00AC01AF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D483-60 Yellow</w:t>
      </w:r>
    </w:p>
    <w:p w14:paraId="2A25610C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D90-60 North Sea</w:t>
      </w:r>
    </w:p>
    <w:p w14:paraId="7708E059" w14:textId="77777777" w:rsidR="009B2F93" w:rsidRPr="009B2F93" w:rsidRDefault="00000000" w:rsidP="009B2F93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0617-60 Bergamont</w:t>
      </w:r>
    </w:p>
    <w:p w14:paraId="5B19D993" w14:textId="404C292A" w:rsidR="009B2F93" w:rsidRPr="009B2F93" w:rsidRDefault="00000000" w:rsidP="009B2F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cs"/>
        </w:rPr>
        <w:t xml:space="preserve"> Parrot</w:t>
      </w:r>
    </w:p>
    <w:p w14:paraId="45C559A8" w14:textId="77777777" w:rsidR="002E112E" w:rsidRDefault="002E112E" w:rsidP="002E112E">
      <w:pPr>
        <w:pStyle w:val="Listenabsatz"/>
        <w:rPr>
          <w:rFonts w:ascii="Arial" w:hAnsi="Arial"/>
        </w:rPr>
      </w:pPr>
    </w:p>
    <w:p w14:paraId="077D90BA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Výsypná šachta, kulatá. 3 kusy místo 2 s gumovým kroužkem (ø 165 mm), včetně plastového odpadkového koše 40 l</w:t>
      </w:r>
    </w:p>
    <w:p w14:paraId="7725D4A8" w14:textId="77777777" w:rsidR="009B2F93" w:rsidRPr="00935993" w:rsidRDefault="009B2F93" w:rsidP="009B2F93">
      <w:pPr>
        <w:suppressAutoHyphens/>
        <w:ind w:left="720" w:right="3402"/>
        <w:rPr>
          <w:rFonts w:ascii="Arial" w:hAnsi="Arial"/>
        </w:rPr>
      </w:pPr>
    </w:p>
    <w:p w14:paraId="015C2DDE" w14:textId="33A42340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Výsypná šachta, hranatá z ušlechtilé oceli </w:t>
      </w:r>
      <w:r w:rsidR="007549CE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150 x 150 mm, včetně plastového odpadkového koše 40 l</w:t>
      </w:r>
    </w:p>
    <w:p w14:paraId="48584270" w14:textId="77777777" w:rsidR="009B2F93" w:rsidRPr="00935993" w:rsidRDefault="009B2F93" w:rsidP="009B2F93">
      <w:pPr>
        <w:suppressAutoHyphens/>
        <w:ind w:right="3402"/>
        <w:rPr>
          <w:rFonts w:ascii="Arial" w:hAnsi="Arial"/>
        </w:rPr>
      </w:pPr>
    </w:p>
    <w:p w14:paraId="7CF9A3A4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Držák příborů (2 x GN 2/8-150) pro sběr použitých příborů</w:t>
      </w:r>
    </w:p>
    <w:p w14:paraId="1007D7E5" w14:textId="77777777" w:rsidR="009B2F93" w:rsidRPr="00935993" w:rsidRDefault="009B2F93" w:rsidP="009B2F93">
      <w:pPr>
        <w:suppressAutoHyphens/>
        <w:ind w:right="3402"/>
        <w:rPr>
          <w:rFonts w:ascii="Arial" w:hAnsi="Arial"/>
        </w:rPr>
      </w:pPr>
    </w:p>
    <w:p w14:paraId="17F235D9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lastRenderedPageBreak/>
        <w:t>Nádoba na ubrousky (GN-B 1/3-150) pro sběr použitých ubrousků</w:t>
      </w:r>
    </w:p>
    <w:p w14:paraId="42088E83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Rozšířený kryt, na straně obsluhy z ušlechtilé oceli, pro rozšíření krytu pro podnosy GN se zaoblenými rohy</w:t>
      </w:r>
    </w:p>
    <w:p w14:paraId="5D5018C5" w14:textId="77777777" w:rsidR="009B2F93" w:rsidRDefault="009B2F93" w:rsidP="009B2F93">
      <w:pPr>
        <w:suppressAutoHyphens/>
        <w:ind w:left="720" w:right="3402"/>
        <w:rPr>
          <w:rFonts w:ascii="Arial" w:hAnsi="Arial"/>
        </w:rPr>
      </w:pPr>
    </w:p>
    <w:p w14:paraId="64D32DF5" w14:textId="77777777" w:rsid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Kryt s ukončovacím prvkem z ušlechtilé oceli, výška přibližně 50 mm</w:t>
      </w:r>
    </w:p>
    <w:p w14:paraId="1496FB87" w14:textId="77777777" w:rsidR="009B2F93" w:rsidRDefault="009B2F93" w:rsidP="009B2F93">
      <w:pPr>
        <w:suppressAutoHyphens/>
        <w:ind w:right="3402"/>
        <w:rPr>
          <w:rFonts w:ascii="Arial" w:hAnsi="Arial"/>
        </w:rPr>
      </w:pPr>
    </w:p>
    <w:p w14:paraId="3DEB91B1" w14:textId="612616AA" w:rsidR="00C60D1D" w:rsidRPr="009B2F93" w:rsidRDefault="00000000" w:rsidP="009B2F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Ochrana před zvědavými pohledy se zadní stěnou, např. pro individuální označení bio odpadu, papíru, plastu a příborů, jemný plech oboustranně elektrolyticky pozinkovaný, opatřený práškovým nástřikem. Výška přibližně 400 mm</w:t>
      </w:r>
    </w:p>
    <w:p w14:paraId="05F2C327" w14:textId="77777777" w:rsidR="00B44882" w:rsidRDefault="00B44882" w:rsidP="00B44882">
      <w:pPr>
        <w:pStyle w:val="Listenabsatz"/>
        <w:rPr>
          <w:rFonts w:ascii="Arial" w:hAnsi="Arial"/>
        </w:rPr>
      </w:pPr>
    </w:p>
    <w:p w14:paraId="14AB9EE4" w14:textId="77777777" w:rsidR="00460AF8" w:rsidRDefault="00460AF8" w:rsidP="00460AF8">
      <w:pPr>
        <w:pStyle w:val="Listenabsatz"/>
        <w:rPr>
          <w:rFonts w:ascii="Arial" w:hAnsi="Arial"/>
        </w:rPr>
      </w:pPr>
    </w:p>
    <w:p w14:paraId="16FB53BE" w14:textId="77777777" w:rsidR="00460AF8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Sada pro modulové spojení k pevnému spojení dvou bufetů, vč. profilové lišty k zakrytí mezery mezi dvěma moduly.</w:t>
      </w:r>
    </w:p>
    <w:p w14:paraId="42C85B5E" w14:textId="77777777" w:rsidR="003E3C32" w:rsidRDefault="003E3C32" w:rsidP="003E3C32">
      <w:pPr>
        <w:pStyle w:val="Listenabsatz"/>
        <w:rPr>
          <w:rFonts w:ascii="Arial" w:hAnsi="Arial"/>
        </w:rPr>
      </w:pPr>
    </w:p>
    <w:p w14:paraId="1B65F998" w14:textId="3AE91834" w:rsidR="003E3C32" w:rsidRPr="007549CE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Kolečka z ušlechtilé oceli, průměr 125 mm, </w:t>
      </w:r>
      <w:r w:rsidR="007549CE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4 otočná kolečka, z toho 2 s brzdou. Celková výška se zvýší o 60 mm, výška spodní části pak činí 810 mm</w:t>
      </w:r>
    </w:p>
    <w:p w14:paraId="32250AE5" w14:textId="77777777" w:rsidR="002949FF" w:rsidRPr="007549CE" w:rsidRDefault="002949FF" w:rsidP="00C21A08">
      <w:pPr>
        <w:suppressAutoHyphens/>
        <w:ind w:left="720" w:right="3402"/>
        <w:rPr>
          <w:rFonts w:ascii="Arial" w:hAnsi="Arial"/>
          <w:lang w:val="cs"/>
        </w:rPr>
      </w:pPr>
    </w:p>
    <w:p w14:paraId="521FC264" w14:textId="77777777" w:rsidR="002949FF" w:rsidRPr="007549CE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Nastavitelné nohy z ušlechtilé oceli (místo koleček)</w:t>
      </w:r>
    </w:p>
    <w:p w14:paraId="27714FF2" w14:textId="77777777" w:rsidR="002949FF" w:rsidRPr="007549CE" w:rsidRDefault="002949FF" w:rsidP="002949FF">
      <w:pPr>
        <w:pStyle w:val="Listenabsatz"/>
        <w:rPr>
          <w:rFonts w:ascii="Arial" w:hAnsi="Arial"/>
          <w:lang w:val="cs"/>
        </w:rPr>
      </w:pPr>
    </w:p>
    <w:p w14:paraId="4114B3AE" w14:textId="77777777" w:rsidR="002949FF" w:rsidRPr="007549CE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Sokly z ušlechtilé oceli na straně zákazníka / na čelní straně (lze objednat pouze spolu s nastavitelnými nohami)</w:t>
      </w:r>
    </w:p>
    <w:p w14:paraId="523DFFF6" w14:textId="77777777" w:rsidR="00062E01" w:rsidRPr="007549CE" w:rsidRDefault="00062E01" w:rsidP="008077FB">
      <w:pPr>
        <w:suppressAutoHyphens/>
        <w:ind w:right="3402"/>
        <w:rPr>
          <w:rFonts w:ascii="Arial" w:hAnsi="Arial"/>
          <w:lang w:val="cs"/>
        </w:rPr>
      </w:pPr>
    </w:p>
    <w:p w14:paraId="2F9173D5" w14:textId="77777777" w:rsidR="00853EF0" w:rsidRPr="007549CE" w:rsidRDefault="00000000" w:rsidP="00B12139">
      <w:pPr>
        <w:ind w:right="3402"/>
        <w:rPr>
          <w:rFonts w:ascii="Arial" w:hAnsi="Arial" w:cs="Arial"/>
          <w:u w:val="single"/>
          <w:lang w:val="cs"/>
        </w:rPr>
      </w:pPr>
      <w:r>
        <w:rPr>
          <w:rFonts w:ascii="Arial" w:hAnsi="Arial" w:cs="Arial"/>
          <w:b/>
          <w:bCs/>
          <w:u w:val="single"/>
          <w:lang w:val="cs"/>
        </w:rPr>
        <w:t>Technické údaje:</w:t>
      </w:r>
    </w:p>
    <w:p w14:paraId="7A1588B1" w14:textId="77777777" w:rsidR="002B5F28" w:rsidRPr="007549CE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</w:p>
    <w:p w14:paraId="11152FF8" w14:textId="33F45C99" w:rsidR="00763184" w:rsidRPr="007549CE" w:rsidRDefault="00000000" w:rsidP="00694B2B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Materiál:</w:t>
      </w:r>
      <w:r>
        <w:rPr>
          <w:rFonts w:ascii="Arial" w:hAnsi="Arial" w:cs="Arial"/>
          <w:lang w:val="cs"/>
        </w:rPr>
        <w:tab/>
      </w:r>
      <w:r w:rsidR="007549CE">
        <w:rPr>
          <w:rFonts w:ascii="Arial" w:hAnsi="Arial" w:cs="Arial"/>
          <w:lang w:val="cs"/>
        </w:rPr>
        <w:t>m</w:t>
      </w:r>
      <w:r>
        <w:rPr>
          <w:rFonts w:ascii="Arial" w:hAnsi="Arial" w:cs="Arial"/>
          <w:lang w:val="cs"/>
        </w:rPr>
        <w:t>ikrofinišovaná chromniklová ocel 18/10 (WN 1.4301 / AISI 304); v kombinaci s jemným plechem, oboustranně elektrolyticky pozinkovaným a opatřeným práškovým nástřikem.</w:t>
      </w:r>
    </w:p>
    <w:p w14:paraId="74DDEC72" w14:textId="77777777" w:rsidR="00763184" w:rsidRPr="007549CE" w:rsidRDefault="00000000" w:rsidP="00763184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Hmotnost: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>v závislosti na vybavení</w:t>
      </w:r>
    </w:p>
    <w:p w14:paraId="00C4C9D4" w14:textId="77777777" w:rsidR="00763184" w:rsidRPr="007549CE" w:rsidRDefault="00000000" w:rsidP="00763184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Kapacita: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 xml:space="preserve">analogicky 3 x GN 1/1 </w:t>
      </w:r>
    </w:p>
    <w:p w14:paraId="17C810C8" w14:textId="77777777" w:rsidR="00F45E59" w:rsidRPr="007549CE" w:rsidRDefault="00F45E59" w:rsidP="00B12139">
      <w:pPr>
        <w:suppressAutoHyphens/>
        <w:ind w:right="3402"/>
        <w:rPr>
          <w:rFonts w:ascii="Arial" w:hAnsi="Arial"/>
          <w:b/>
          <w:lang w:val="cs"/>
        </w:rPr>
      </w:pPr>
    </w:p>
    <w:p w14:paraId="71388366" w14:textId="1B526772" w:rsidR="008077FB" w:rsidRPr="007549CE" w:rsidRDefault="007549CE" w:rsidP="00B12139">
      <w:pPr>
        <w:suppressAutoHyphens/>
        <w:ind w:right="3402"/>
        <w:rPr>
          <w:rFonts w:ascii="Arial" w:hAnsi="Arial"/>
          <w:b/>
          <w:u w:val="single"/>
          <w:lang w:val="cs"/>
        </w:rPr>
      </w:pPr>
      <w:r>
        <w:rPr>
          <w:rFonts w:ascii="Arial" w:hAnsi="Arial"/>
          <w:b/>
          <w:bCs/>
          <w:u w:val="single"/>
          <w:lang w:val="cs"/>
        </w:rPr>
        <w:br w:type="column"/>
      </w:r>
      <w:r w:rsidR="00000000">
        <w:rPr>
          <w:rFonts w:ascii="Arial" w:hAnsi="Arial"/>
          <w:b/>
          <w:bCs/>
          <w:u w:val="single"/>
          <w:lang w:val="cs"/>
        </w:rPr>
        <w:lastRenderedPageBreak/>
        <w:t>Zvláštnosti:</w:t>
      </w:r>
    </w:p>
    <w:p w14:paraId="2015C97B" w14:textId="77777777" w:rsidR="008077FB" w:rsidRPr="007549CE" w:rsidRDefault="008077FB" w:rsidP="00B12139">
      <w:pPr>
        <w:suppressAutoHyphens/>
        <w:ind w:right="3402"/>
        <w:rPr>
          <w:rFonts w:ascii="Arial" w:hAnsi="Arial"/>
          <w:lang w:val="cs"/>
        </w:rPr>
      </w:pPr>
    </w:p>
    <w:p w14:paraId="55357BCD" w14:textId="77777777" w:rsidR="00763184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Mikrofinišovaný povrch z chromniklové oceli</w:t>
      </w:r>
    </w:p>
    <w:p w14:paraId="23D9C3F0" w14:textId="2B8276B3" w:rsidR="009B2F93" w:rsidRPr="009B2F93" w:rsidRDefault="00000000" w:rsidP="009B2F93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Třídění a odklízení odpadu a příborů.</w:t>
      </w:r>
    </w:p>
    <w:p w14:paraId="1CFD425A" w14:textId="77777777" w:rsidR="0090024C" w:rsidRPr="00ED29EA" w:rsidRDefault="00000000" w:rsidP="0090024C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lang w:val="cs"/>
        </w:rPr>
        <w:t xml:space="preserve">Velký výběr barevných provedení a možností individuálního přizpůsobení </w:t>
      </w:r>
    </w:p>
    <w:p w14:paraId="3AE741D9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873B522" w14:textId="77777777" w:rsidR="009B2F93" w:rsidRPr="00526B2D" w:rsidRDefault="009B2F93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30F4938" w14:textId="1AB2BC13" w:rsidR="00B34498" w:rsidRPr="0018570C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cs"/>
        </w:rPr>
        <w:t>Výrobek:</w:t>
      </w:r>
    </w:p>
    <w:p w14:paraId="5C78E63F" w14:textId="77777777" w:rsidR="00B34498" w:rsidRPr="0018570C" w:rsidRDefault="00B34498" w:rsidP="00B12139">
      <w:pPr>
        <w:suppressAutoHyphens/>
        <w:ind w:right="3402"/>
        <w:rPr>
          <w:rFonts w:ascii="Arial" w:hAnsi="Arial"/>
        </w:rPr>
      </w:pPr>
    </w:p>
    <w:p w14:paraId="2525F739" w14:textId="77777777" w:rsidR="00B34498" w:rsidRPr="0018570C" w:rsidRDefault="00000000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  <w:lang w:val="cs"/>
        </w:rPr>
        <w:t>Výrobce: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B.PRO</w:t>
      </w:r>
    </w:p>
    <w:p w14:paraId="3C8A149B" w14:textId="4E5D975B" w:rsidR="00B34498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Typ:         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BASIC LINE SST-3 Kids</w:t>
      </w:r>
    </w:p>
    <w:p w14:paraId="1845626A" w14:textId="4B1A4ACF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Obj. č.: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392 957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1B00F" w14:textId="77777777" w:rsidR="00E00DA4" w:rsidRDefault="00E00DA4">
      <w:r>
        <w:separator/>
      </w:r>
    </w:p>
  </w:endnote>
  <w:endnote w:type="continuationSeparator" w:id="0">
    <w:p w14:paraId="7D04F39D" w14:textId="77777777" w:rsidR="00E00DA4" w:rsidRDefault="00E0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5C5D" w14:textId="52C27ACC" w:rsidR="00F059E3" w:rsidRPr="007549CE" w:rsidRDefault="00000000">
    <w:pPr>
      <w:pStyle w:val="Fuzeile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cs"/>
      </w:rPr>
      <w:t>LV-Text BASIC LINE SST-3 Kids / Verze 1.0 / J. Merkle</w:t>
    </w:r>
    <w:r>
      <w:rPr>
        <w:rFonts w:ascii="Arial" w:hAnsi="Arial" w:cs="Arial"/>
        <w:sz w:val="16"/>
        <w:szCs w:val="16"/>
        <w:lang w:val="cs"/>
      </w:rPr>
      <w:tab/>
    </w:r>
    <w:r>
      <w:rPr>
        <w:rFonts w:ascii="Arial" w:hAnsi="Arial" w:cs="Arial"/>
        <w:sz w:val="16"/>
        <w:szCs w:val="16"/>
        <w:lang w:val="cs"/>
      </w:rPr>
      <w:tab/>
      <w:t xml:space="preserve">Strana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6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 xml:space="preserve"> z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6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ab/>
    </w:r>
  </w:p>
  <w:p w14:paraId="1ECB2657" w14:textId="77777777" w:rsidR="00ED29EA" w:rsidRPr="007549CE" w:rsidRDefault="00ED29EA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587E" w14:textId="77777777" w:rsidR="00E00DA4" w:rsidRDefault="00E00DA4">
      <w:r>
        <w:separator/>
      </w:r>
    </w:p>
  </w:footnote>
  <w:footnote w:type="continuationSeparator" w:id="0">
    <w:p w14:paraId="39792AB7" w14:textId="77777777" w:rsidR="00E00DA4" w:rsidRDefault="00E00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32AA048E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12662ABA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73B0C442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A552E300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F85EC69A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878EEA12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5B3EC344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85383294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DF86A14A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E91EE7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E84D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32A1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8C1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EA68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08A3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76A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920D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8D5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928C9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9C9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767E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021F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43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4AE4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E0B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0A4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C4BC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BE9270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9AC6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045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D46B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3495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6639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7839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D61C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C691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94421A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A242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C02D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E7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10CB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D88E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E6F0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98AC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EB0D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BAD405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4025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E261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7A1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82A7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38BD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B297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96A2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B228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B030C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00C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0269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41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8AE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9E4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A2C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7E0B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AA6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E9E8ED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EFC9E4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91E335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ADA0B4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0986A1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BE6E2E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74EDF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BC4892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3605B4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BCC14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CE23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68C00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64B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103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02E8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00E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3856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0780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427AC4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9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88E9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0A8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9A3C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2C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CA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F6E3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8EF5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BD20FB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786D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E1828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B018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6416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8A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709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E5D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A0E2D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CB923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6844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E70C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361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F81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C8B2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C79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5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9049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AC4EC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F86B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A8FE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CC12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FA06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3619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343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60FF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E216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5D4D1C2B"/>
    <w:multiLevelType w:val="hybridMultilevel"/>
    <w:tmpl w:val="8BCEFA56"/>
    <w:lvl w:ilvl="0" w:tplc="958466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290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7AE8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AD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A56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620CA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056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7054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ACE3A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52BA4"/>
    <w:multiLevelType w:val="hybridMultilevel"/>
    <w:tmpl w:val="98989584"/>
    <w:lvl w:ilvl="0" w:tplc="D6785A0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607E29F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7002B8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C7866F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2C24A9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C72BC8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674820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DB69F2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154E2E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7A572B8"/>
    <w:multiLevelType w:val="hybridMultilevel"/>
    <w:tmpl w:val="2F3C8F82"/>
    <w:lvl w:ilvl="0" w:tplc="3992E6A6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596C4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28BA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7AF3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ACD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CADA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E8A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2204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F886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223627"/>
    <w:multiLevelType w:val="hybridMultilevel"/>
    <w:tmpl w:val="748A51A8"/>
    <w:lvl w:ilvl="0" w:tplc="58B47D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F6B4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2235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BC9D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882E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2E63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5CB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02C3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9A5A44"/>
    <w:multiLevelType w:val="hybridMultilevel"/>
    <w:tmpl w:val="4C50E62E"/>
    <w:lvl w:ilvl="0" w:tplc="28269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162AF1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65A8484C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E93AFF7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C3E71A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1CE3C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2EA431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B9498F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AC3E6BB4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87A2E5D"/>
    <w:multiLevelType w:val="hybridMultilevel"/>
    <w:tmpl w:val="8A3EE002"/>
    <w:lvl w:ilvl="0" w:tplc="315C1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4AF9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6085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E248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2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7E26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88B4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D261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E2D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065699">
    <w:abstractNumId w:val="2"/>
  </w:num>
  <w:num w:numId="2" w16cid:durableId="384646318">
    <w:abstractNumId w:val="19"/>
  </w:num>
  <w:num w:numId="3" w16cid:durableId="1302927025">
    <w:abstractNumId w:val="3"/>
  </w:num>
  <w:num w:numId="4" w16cid:durableId="1692295910">
    <w:abstractNumId w:val="21"/>
  </w:num>
  <w:num w:numId="5" w16cid:durableId="200828477">
    <w:abstractNumId w:val="5"/>
  </w:num>
  <w:num w:numId="6" w16cid:durableId="1890991942">
    <w:abstractNumId w:val="10"/>
  </w:num>
  <w:num w:numId="7" w16cid:durableId="2044205586">
    <w:abstractNumId w:val="14"/>
  </w:num>
  <w:num w:numId="8" w16cid:durableId="666448086">
    <w:abstractNumId w:val="0"/>
  </w:num>
  <w:num w:numId="9" w16cid:durableId="1998456729">
    <w:abstractNumId w:val="6"/>
  </w:num>
  <w:num w:numId="10" w16cid:durableId="579410717">
    <w:abstractNumId w:val="11"/>
  </w:num>
  <w:num w:numId="11" w16cid:durableId="1962103388">
    <w:abstractNumId w:val="16"/>
  </w:num>
  <w:num w:numId="12" w16cid:durableId="1185174666">
    <w:abstractNumId w:val="7"/>
  </w:num>
  <w:num w:numId="13" w16cid:durableId="55865204">
    <w:abstractNumId w:val="1"/>
  </w:num>
  <w:num w:numId="14" w16cid:durableId="1536582451">
    <w:abstractNumId w:val="23"/>
  </w:num>
  <w:num w:numId="15" w16cid:durableId="269165462">
    <w:abstractNumId w:val="13"/>
  </w:num>
  <w:num w:numId="16" w16cid:durableId="998195153">
    <w:abstractNumId w:val="12"/>
  </w:num>
  <w:num w:numId="17" w16cid:durableId="596056486">
    <w:abstractNumId w:val="18"/>
  </w:num>
  <w:num w:numId="18" w16cid:durableId="995108120">
    <w:abstractNumId w:val="20"/>
  </w:num>
  <w:num w:numId="19" w16cid:durableId="475873566">
    <w:abstractNumId w:val="4"/>
  </w:num>
  <w:num w:numId="20" w16cid:durableId="297223781">
    <w:abstractNumId w:val="17"/>
  </w:num>
  <w:num w:numId="21" w16cid:durableId="2118482993">
    <w:abstractNumId w:val="8"/>
  </w:num>
  <w:num w:numId="22" w16cid:durableId="1622566665">
    <w:abstractNumId w:val="9"/>
  </w:num>
  <w:num w:numId="23" w16cid:durableId="255870607">
    <w:abstractNumId w:val="22"/>
  </w:num>
  <w:num w:numId="24" w16cid:durableId="1299872030">
    <w:abstractNumId w:val="4"/>
  </w:num>
  <w:num w:numId="25" w16cid:durableId="445737353">
    <w:abstractNumId w:val="8"/>
  </w:num>
  <w:num w:numId="26" w16cid:durableId="15752413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42A58"/>
    <w:rsid w:val="0004356A"/>
    <w:rsid w:val="00047465"/>
    <w:rsid w:val="00054DBA"/>
    <w:rsid w:val="00054E1A"/>
    <w:rsid w:val="00057595"/>
    <w:rsid w:val="00060B8D"/>
    <w:rsid w:val="00062E01"/>
    <w:rsid w:val="00063E40"/>
    <w:rsid w:val="000739B8"/>
    <w:rsid w:val="00073B35"/>
    <w:rsid w:val="000778E6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8570C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401"/>
    <w:rsid w:val="00206C62"/>
    <w:rsid w:val="00222607"/>
    <w:rsid w:val="00222AB2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C2BC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079D6"/>
    <w:rsid w:val="00511191"/>
    <w:rsid w:val="005119FB"/>
    <w:rsid w:val="00514F5C"/>
    <w:rsid w:val="00516F16"/>
    <w:rsid w:val="00526B2D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7244C"/>
    <w:rsid w:val="00673191"/>
    <w:rsid w:val="006824D4"/>
    <w:rsid w:val="00686341"/>
    <w:rsid w:val="00694063"/>
    <w:rsid w:val="00694B2B"/>
    <w:rsid w:val="006B19D7"/>
    <w:rsid w:val="006C215C"/>
    <w:rsid w:val="006E1FBF"/>
    <w:rsid w:val="006E2527"/>
    <w:rsid w:val="006F0662"/>
    <w:rsid w:val="006F1B5D"/>
    <w:rsid w:val="00704110"/>
    <w:rsid w:val="00704B70"/>
    <w:rsid w:val="00706D27"/>
    <w:rsid w:val="00707E18"/>
    <w:rsid w:val="00721D6F"/>
    <w:rsid w:val="00726C60"/>
    <w:rsid w:val="00746109"/>
    <w:rsid w:val="00750398"/>
    <w:rsid w:val="007549CE"/>
    <w:rsid w:val="00763184"/>
    <w:rsid w:val="007751AF"/>
    <w:rsid w:val="007828FD"/>
    <w:rsid w:val="007A7EF0"/>
    <w:rsid w:val="007B2507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A67BE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91A0A"/>
    <w:rsid w:val="009A2BA1"/>
    <w:rsid w:val="009B2F93"/>
    <w:rsid w:val="009B3C32"/>
    <w:rsid w:val="009C76E6"/>
    <w:rsid w:val="009D5F31"/>
    <w:rsid w:val="009E05A0"/>
    <w:rsid w:val="009E42FC"/>
    <w:rsid w:val="009F6F05"/>
    <w:rsid w:val="00A0459E"/>
    <w:rsid w:val="00A21D97"/>
    <w:rsid w:val="00A34792"/>
    <w:rsid w:val="00A34B13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44882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64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B01BB"/>
    <w:rsid w:val="00CB12E3"/>
    <w:rsid w:val="00CB1C47"/>
    <w:rsid w:val="00CB5EFC"/>
    <w:rsid w:val="00CE04B2"/>
    <w:rsid w:val="00CE2A67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00DA4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50F20"/>
    <w:rsid w:val="00E6107C"/>
    <w:rsid w:val="00E722DB"/>
    <w:rsid w:val="00E96E22"/>
    <w:rsid w:val="00EA21FC"/>
    <w:rsid w:val="00EA7C9B"/>
    <w:rsid w:val="00EC06A2"/>
    <w:rsid w:val="00EC6454"/>
    <w:rsid w:val="00ED29EA"/>
    <w:rsid w:val="00ED4F7B"/>
    <w:rsid w:val="00ED6855"/>
    <w:rsid w:val="00EE6947"/>
    <w:rsid w:val="00F00895"/>
    <w:rsid w:val="00F019D9"/>
    <w:rsid w:val="00F059E3"/>
    <w:rsid w:val="00F16087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  <w:rsid w:val="00FE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5B6EB"/>
  <w15:chartTrackingRefBased/>
  <w15:docId w15:val="{B8C7B6F0-7600-4FB2-B2D3-41219670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887</Words>
  <Characters>5595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10</cp:revision>
  <cp:lastPrinted>2015-10-07T12:05:00Z</cp:lastPrinted>
  <dcterms:created xsi:type="dcterms:W3CDTF">2021-09-24T20:27:00Z</dcterms:created>
  <dcterms:modified xsi:type="dcterms:W3CDTF">2026-03-14T11:47:00Z</dcterms:modified>
</cp:coreProperties>
</file>